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45B2" w:rsidRPr="00BE5650" w:rsidRDefault="009B45B2" w:rsidP="009B45B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</w:pPr>
      <w:r w:rsidRPr="00BE565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>Three Rivers Museum</w:t>
      </w:r>
    </w:p>
    <w:p w:rsidR="00BE5650" w:rsidRDefault="00BE5650" w:rsidP="009B45B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  <w:lang w:eastAsia="en-GB"/>
        </w:rPr>
        <w:drawing>
          <wp:inline distT="0" distB="0" distL="0" distR="0">
            <wp:extent cx="1371600" cy="876663"/>
            <wp:effectExtent l="0" t="0" r="0" b="0"/>
            <wp:docPr id="3500769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076949" name="Picture 35007694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176" cy="895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5B2" w:rsidRDefault="00FE5B09" w:rsidP="0026634A">
      <w:pPr>
        <w:spacing w:before="120" w:after="0" w:line="3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Front of House and Steward </w:t>
      </w:r>
    </w:p>
    <w:p w:rsidR="00B32E26" w:rsidRPr="0026634A" w:rsidRDefault="00B32E26" w:rsidP="0026634A">
      <w:pPr>
        <w:spacing w:before="120" w:after="0" w:line="320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2663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Summary</w:t>
      </w:r>
    </w:p>
    <w:p w:rsidR="00FE5B09" w:rsidRPr="0026634A" w:rsidRDefault="00FE5B09" w:rsidP="0026634A">
      <w:pPr>
        <w:spacing w:before="120" w:after="0" w:line="320" w:lineRule="atLeast"/>
        <w:rPr>
          <w:rFonts w:ascii="Times New Roman" w:hAnsi="Times New Roman" w:cs="Times New Roman"/>
          <w:sz w:val="24"/>
          <w:szCs w:val="24"/>
        </w:rPr>
      </w:pPr>
      <w:r w:rsidRPr="0026634A">
        <w:rPr>
          <w:rFonts w:ascii="Times New Roman" w:hAnsi="Times New Roman" w:cs="Times New Roman"/>
          <w:sz w:val="24"/>
          <w:szCs w:val="24"/>
        </w:rPr>
        <w:t xml:space="preserve">After suitable training, you’ll </w:t>
      </w:r>
      <w:r w:rsidRPr="0026634A">
        <w:rPr>
          <w:rFonts w:ascii="Times New Roman" w:hAnsi="Times New Roman" w:cs="Times New Roman"/>
          <w:sz w:val="24"/>
          <w:szCs w:val="24"/>
        </w:rPr>
        <w:t>present the museum as the visitor’s first point of contact</w:t>
      </w:r>
      <w:r w:rsidRPr="0026634A">
        <w:rPr>
          <w:rFonts w:ascii="Times New Roman" w:hAnsi="Times New Roman" w:cs="Times New Roman"/>
          <w:sz w:val="24"/>
          <w:szCs w:val="24"/>
        </w:rPr>
        <w:t xml:space="preserve">, and be ready to take the first action when someone asks a question – or if an emergency occurs. </w:t>
      </w:r>
    </w:p>
    <w:p w:rsidR="00B32E26" w:rsidRPr="0026634A" w:rsidRDefault="00B32E26" w:rsidP="0026634A">
      <w:pPr>
        <w:spacing w:before="120" w:after="0" w:line="320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2663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Detailed description</w:t>
      </w:r>
    </w:p>
    <w:p w:rsidR="00FE5B09" w:rsidRPr="0026634A" w:rsidRDefault="00FE5B09" w:rsidP="0026634A">
      <w:pPr>
        <w:spacing w:before="120" w:after="0" w:line="32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26634A">
        <w:rPr>
          <w:rFonts w:ascii="Times New Roman" w:hAnsi="Times New Roman" w:cs="Times New Roman"/>
          <w:sz w:val="24"/>
          <w:szCs w:val="24"/>
          <w:u w:val="single"/>
        </w:rPr>
        <w:t xml:space="preserve">What will I do?  </w:t>
      </w:r>
    </w:p>
    <w:p w:rsidR="00FE5B09" w:rsidRPr="0026634A" w:rsidRDefault="00FE5B09" w:rsidP="0026634A">
      <w:pPr>
        <w:spacing w:before="120" w:after="0" w:line="3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6634A">
        <w:rPr>
          <w:rFonts w:ascii="Times New Roman" w:hAnsi="Times New Roman" w:cs="Times New Roman"/>
          <w:sz w:val="24"/>
          <w:szCs w:val="24"/>
        </w:rPr>
        <w:t xml:space="preserve">Working usually as a team of two, you’ll </w:t>
      </w:r>
      <w:r w:rsidRPr="0026634A">
        <w:rPr>
          <w:rFonts w:ascii="Times New Roman" w:hAnsi="Times New Roman" w:cs="Times New Roman"/>
          <w:sz w:val="24"/>
          <w:szCs w:val="24"/>
        </w:rPr>
        <w:t>greet and welcome our visitors as they arrive.</w:t>
      </w:r>
      <w:r w:rsidRPr="0026634A">
        <w:rPr>
          <w:rFonts w:ascii="Times New Roman" w:hAnsi="Times New Roman" w:cs="Times New Roman"/>
          <w:sz w:val="24"/>
          <w:szCs w:val="24"/>
        </w:rPr>
        <w:t xml:space="preserve"> You’ll be able t</w:t>
      </w:r>
      <w:r w:rsidRPr="0026634A">
        <w:rPr>
          <w:rFonts w:ascii="Times New Roman" w:hAnsi="Times New Roman" w:cs="Times New Roman"/>
          <w:sz w:val="24"/>
          <w:szCs w:val="24"/>
        </w:rPr>
        <w:t>o respond to any question they may have, and direct them to the appropriate part of the museum’s displays and books</w:t>
      </w:r>
      <w:r w:rsidRPr="0026634A">
        <w:rPr>
          <w:rFonts w:ascii="Times New Roman" w:hAnsi="Times New Roman" w:cs="Times New Roman"/>
          <w:sz w:val="24"/>
          <w:szCs w:val="24"/>
        </w:rPr>
        <w:t xml:space="preserve"> – or take a note of their query, and pass it on to one of the museum’s historians</w:t>
      </w:r>
      <w:r w:rsidRPr="0026634A">
        <w:rPr>
          <w:rFonts w:ascii="Times New Roman" w:hAnsi="Times New Roman" w:cs="Times New Roman"/>
          <w:sz w:val="24"/>
          <w:szCs w:val="24"/>
        </w:rPr>
        <w:t>.</w:t>
      </w:r>
      <w:r w:rsidRPr="00266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B09" w:rsidRPr="0026634A" w:rsidRDefault="00FE5B09" w:rsidP="0026634A">
      <w:pPr>
        <w:spacing w:before="120" w:after="0" w:line="3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6634A">
        <w:rPr>
          <w:rFonts w:ascii="Times New Roman" w:hAnsi="Times New Roman" w:cs="Times New Roman"/>
          <w:sz w:val="24"/>
          <w:szCs w:val="24"/>
        </w:rPr>
        <w:t xml:space="preserve">You’ll have </w:t>
      </w:r>
      <w:r w:rsidRPr="0026634A">
        <w:rPr>
          <w:rFonts w:ascii="Times New Roman" w:hAnsi="Times New Roman" w:cs="Times New Roman"/>
          <w:sz w:val="24"/>
          <w:szCs w:val="24"/>
        </w:rPr>
        <w:t>open</w:t>
      </w:r>
      <w:r w:rsidRPr="0026634A">
        <w:rPr>
          <w:rFonts w:ascii="Times New Roman" w:hAnsi="Times New Roman" w:cs="Times New Roman"/>
          <w:sz w:val="24"/>
          <w:szCs w:val="24"/>
        </w:rPr>
        <w:t>ed</w:t>
      </w:r>
      <w:r w:rsidRPr="0026634A">
        <w:rPr>
          <w:rFonts w:ascii="Times New Roman" w:hAnsi="Times New Roman" w:cs="Times New Roman"/>
          <w:sz w:val="24"/>
          <w:szCs w:val="24"/>
        </w:rPr>
        <w:t>, set up and close</w:t>
      </w:r>
      <w:r w:rsidRPr="0026634A">
        <w:rPr>
          <w:rFonts w:ascii="Times New Roman" w:hAnsi="Times New Roman" w:cs="Times New Roman"/>
          <w:sz w:val="24"/>
          <w:szCs w:val="24"/>
        </w:rPr>
        <w:t>d</w:t>
      </w:r>
      <w:r w:rsidRPr="0026634A">
        <w:rPr>
          <w:rFonts w:ascii="Times New Roman" w:hAnsi="Times New Roman" w:cs="Times New Roman"/>
          <w:sz w:val="24"/>
          <w:szCs w:val="24"/>
        </w:rPr>
        <w:t xml:space="preserve"> the museum</w:t>
      </w:r>
      <w:r w:rsidRPr="0026634A">
        <w:rPr>
          <w:rFonts w:ascii="Times New Roman" w:hAnsi="Times New Roman" w:cs="Times New Roman"/>
          <w:sz w:val="24"/>
          <w:szCs w:val="24"/>
        </w:rPr>
        <w:t>.</w:t>
      </w:r>
    </w:p>
    <w:p w:rsidR="00FE5B09" w:rsidRPr="0026634A" w:rsidRDefault="00FE5B09" w:rsidP="0026634A">
      <w:pPr>
        <w:spacing w:before="120" w:after="0" w:line="3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6634A">
        <w:rPr>
          <w:rFonts w:ascii="Times New Roman" w:hAnsi="Times New Roman" w:cs="Times New Roman"/>
          <w:sz w:val="24"/>
          <w:szCs w:val="24"/>
        </w:rPr>
        <w:t xml:space="preserve">And you’ll be ready to </w:t>
      </w:r>
      <w:r w:rsidRPr="0026634A">
        <w:rPr>
          <w:rFonts w:ascii="Times New Roman" w:hAnsi="Times New Roman" w:cs="Times New Roman"/>
          <w:sz w:val="24"/>
          <w:szCs w:val="24"/>
        </w:rPr>
        <w:t xml:space="preserve">raise the alarm and take </w:t>
      </w:r>
      <w:r w:rsidR="0026634A">
        <w:rPr>
          <w:rFonts w:ascii="Times New Roman" w:hAnsi="Times New Roman" w:cs="Times New Roman"/>
          <w:sz w:val="24"/>
          <w:szCs w:val="24"/>
        </w:rPr>
        <w:t xml:space="preserve">the </w:t>
      </w:r>
      <w:r w:rsidRPr="0026634A">
        <w:rPr>
          <w:rFonts w:ascii="Times New Roman" w:hAnsi="Times New Roman" w:cs="Times New Roman"/>
          <w:sz w:val="24"/>
          <w:szCs w:val="24"/>
        </w:rPr>
        <w:t xml:space="preserve">immediate actions should any emergency </w:t>
      </w:r>
      <w:r w:rsidR="0026634A">
        <w:rPr>
          <w:rFonts w:ascii="Times New Roman" w:hAnsi="Times New Roman" w:cs="Times New Roman"/>
          <w:sz w:val="24"/>
          <w:szCs w:val="24"/>
        </w:rPr>
        <w:t>arise</w:t>
      </w:r>
      <w:r w:rsidRPr="0026634A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FE5B09" w:rsidRPr="0026634A" w:rsidRDefault="00FE5B09" w:rsidP="0026634A">
      <w:pPr>
        <w:spacing w:before="120" w:after="0" w:line="320" w:lineRule="atLeast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n-GB"/>
          <w14:ligatures w14:val="none"/>
        </w:rPr>
      </w:pPr>
      <w:r w:rsidRPr="0026634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n-GB"/>
          <w14:ligatures w14:val="none"/>
        </w:rPr>
        <w:t>What will I need?</w:t>
      </w:r>
    </w:p>
    <w:p w:rsidR="00FE5B09" w:rsidRPr="0026634A" w:rsidRDefault="00FE5B09" w:rsidP="0026634A">
      <w:pPr>
        <w:pStyle w:val="ListParagraph"/>
        <w:spacing w:before="120" w:after="0" w:line="32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26634A">
        <w:rPr>
          <w:rFonts w:ascii="Times New Roman" w:hAnsi="Times New Roman" w:cs="Times New Roman"/>
          <w:sz w:val="24"/>
          <w:szCs w:val="24"/>
        </w:rPr>
        <w:t xml:space="preserve">You’ll want to be able to relate to people, to be ready to engage them and answer their questions. </w:t>
      </w:r>
    </w:p>
    <w:p w:rsidR="00FE5B09" w:rsidRPr="0026634A" w:rsidRDefault="00FE5B09" w:rsidP="0026634A">
      <w:pPr>
        <w:pStyle w:val="ListParagraph"/>
        <w:spacing w:before="120" w:after="0" w:line="32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26634A">
        <w:rPr>
          <w:rFonts w:ascii="Times New Roman" w:hAnsi="Times New Roman" w:cs="Times New Roman"/>
          <w:sz w:val="24"/>
          <w:szCs w:val="24"/>
        </w:rPr>
        <w:t xml:space="preserve">Basic computer skills will allow you to better show our visitors how the IT equipment works, but aren’t essential. </w:t>
      </w:r>
    </w:p>
    <w:p w:rsidR="0026634A" w:rsidRPr="0026634A" w:rsidRDefault="0026634A" w:rsidP="0026634A">
      <w:pPr>
        <w:pStyle w:val="ListParagraph"/>
        <w:spacing w:before="120" w:after="0" w:line="32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26634A">
        <w:rPr>
          <w:rFonts w:ascii="Times New Roman" w:hAnsi="Times New Roman" w:cs="Times New Roman"/>
          <w:sz w:val="24"/>
          <w:szCs w:val="24"/>
        </w:rPr>
        <w:t xml:space="preserve">2 hours per shift, weekly or monthly </w:t>
      </w:r>
      <w:r w:rsidRPr="0026634A">
        <w:rPr>
          <w:rFonts w:ascii="Times New Roman" w:hAnsi="Times New Roman" w:cs="Times New Roman"/>
          <w:sz w:val="24"/>
          <w:szCs w:val="24"/>
        </w:rPr>
        <w:t>(l</w:t>
      </w:r>
      <w:r w:rsidRPr="0026634A">
        <w:rPr>
          <w:rFonts w:ascii="Times New Roman" w:hAnsi="Times New Roman" w:cs="Times New Roman"/>
          <w:sz w:val="24"/>
          <w:szCs w:val="24"/>
        </w:rPr>
        <w:t>ess often than once a month really isn’t worth it</w:t>
      </w:r>
      <w:r w:rsidRPr="0026634A">
        <w:rPr>
          <w:rFonts w:ascii="Times New Roman" w:hAnsi="Times New Roman" w:cs="Times New Roman"/>
          <w:sz w:val="24"/>
          <w:szCs w:val="24"/>
        </w:rPr>
        <w:t xml:space="preserve"> – there’s too much happening)</w:t>
      </w:r>
      <w:r w:rsidRPr="002663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2E26" w:rsidRPr="0026634A" w:rsidRDefault="00B32E26" w:rsidP="0026634A">
      <w:pPr>
        <w:spacing w:before="120" w:after="0" w:line="3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634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n-GB"/>
          <w14:ligatures w14:val="none"/>
        </w:rPr>
        <w:t>What you can gain</w:t>
      </w:r>
      <w:r w:rsidRPr="002663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</w:t>
      </w:r>
    </w:p>
    <w:p w:rsidR="00BE5650" w:rsidRPr="0026634A" w:rsidRDefault="00BE5650" w:rsidP="0026634A">
      <w:pPr>
        <w:spacing w:before="120"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6634A">
        <w:rPr>
          <w:rFonts w:ascii="Times New Roman" w:hAnsi="Times New Roman" w:cs="Times New Roman"/>
          <w:sz w:val="24"/>
          <w:szCs w:val="24"/>
        </w:rPr>
        <w:t>You could say, “Not much…” Except:</w:t>
      </w:r>
    </w:p>
    <w:p w:rsidR="00B32E26" w:rsidRPr="0026634A" w:rsidRDefault="0026634A" w:rsidP="0026634A">
      <w:pPr>
        <w:spacing w:before="120" w:after="0" w:line="32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663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Y</w:t>
      </w:r>
      <w:r w:rsidR="00B32E26" w:rsidRPr="002663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ou'll be making a real contribution to an important component of the life of our Three Rivers communities, both helping the museum and </w:t>
      </w:r>
      <w:r w:rsidRPr="002663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helping people discover their area. </w:t>
      </w:r>
    </w:p>
    <w:p w:rsidR="00804418" w:rsidRPr="0026634A" w:rsidRDefault="0026634A" w:rsidP="0026634A">
      <w:pPr>
        <w:spacing w:before="120" w:after="0" w:line="32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And </w:t>
      </w:r>
      <w:r w:rsidR="00BE5650" w:rsidRPr="0026634A">
        <w:rPr>
          <w:rFonts w:ascii="Times New Roman" w:hAnsi="Times New Roman" w:cs="Times New Roman"/>
          <w:sz w:val="24"/>
          <w:szCs w:val="24"/>
          <w:u w:val="single"/>
        </w:rPr>
        <w:t xml:space="preserve">you’ll get </w:t>
      </w:r>
    </w:p>
    <w:p w:rsidR="00804418" w:rsidRPr="0026634A" w:rsidRDefault="00804418" w:rsidP="0026634A">
      <w:pPr>
        <w:spacing w:before="120"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6634A">
        <w:rPr>
          <w:rFonts w:ascii="Times New Roman" w:hAnsi="Times New Roman" w:cs="Times New Roman"/>
          <w:sz w:val="24"/>
          <w:szCs w:val="24"/>
        </w:rPr>
        <w:t xml:space="preserve">… an enormous sense of well-being </w:t>
      </w:r>
    </w:p>
    <w:p w:rsidR="00804418" w:rsidRPr="0026634A" w:rsidRDefault="00804418" w:rsidP="0026634A">
      <w:pPr>
        <w:spacing w:before="120"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6634A">
        <w:rPr>
          <w:rFonts w:ascii="Times New Roman" w:hAnsi="Times New Roman" w:cs="Times New Roman"/>
          <w:sz w:val="24"/>
          <w:szCs w:val="24"/>
        </w:rPr>
        <w:t>… the opportunity to learn about the area, its people and their story</w:t>
      </w:r>
    </w:p>
    <w:p w:rsidR="00804418" w:rsidRPr="0026634A" w:rsidRDefault="00804418" w:rsidP="0026634A">
      <w:pPr>
        <w:spacing w:before="120"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6634A">
        <w:rPr>
          <w:rFonts w:ascii="Times New Roman" w:hAnsi="Times New Roman" w:cs="Times New Roman"/>
          <w:sz w:val="24"/>
          <w:szCs w:val="24"/>
        </w:rPr>
        <w:t xml:space="preserve">… the skills to help our visitors discover what it was like to live and work round here </w:t>
      </w:r>
    </w:p>
    <w:p w:rsidR="00804418" w:rsidRPr="0026634A" w:rsidRDefault="00804418" w:rsidP="0026634A">
      <w:pPr>
        <w:spacing w:before="120"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6634A">
        <w:rPr>
          <w:rFonts w:ascii="Times New Roman" w:hAnsi="Times New Roman" w:cs="Times New Roman"/>
          <w:sz w:val="24"/>
          <w:szCs w:val="24"/>
        </w:rPr>
        <w:t>… volunteer events, and</w:t>
      </w:r>
    </w:p>
    <w:p w:rsidR="00E81292" w:rsidRDefault="00804418" w:rsidP="0026634A">
      <w:pPr>
        <w:spacing w:before="120" w:after="0" w:line="32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… a chance to transform our small museum into something even better than it is now.</w:t>
      </w:r>
    </w:p>
    <w:sectPr w:rsidR="00E812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776F6"/>
    <w:multiLevelType w:val="hybridMultilevel"/>
    <w:tmpl w:val="3FD2D3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7005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26"/>
    <w:rsid w:val="0026634A"/>
    <w:rsid w:val="00804418"/>
    <w:rsid w:val="0085086A"/>
    <w:rsid w:val="009B45B2"/>
    <w:rsid w:val="00B32E26"/>
    <w:rsid w:val="00BE5650"/>
    <w:rsid w:val="00CA1E5A"/>
    <w:rsid w:val="00E6380C"/>
    <w:rsid w:val="00E81292"/>
    <w:rsid w:val="00FE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DD1EB"/>
  <w15:chartTrackingRefBased/>
  <w15:docId w15:val="{7CAF805A-3FD1-47C2-A0EC-5868B348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32E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32E26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ds-wgphm4">
    <w:name w:val="ds-wgphm4"/>
    <w:basedOn w:val="DefaultParagraphFont"/>
    <w:rsid w:val="00B32E26"/>
  </w:style>
  <w:style w:type="paragraph" w:styleId="NormalWeb">
    <w:name w:val="Normal (Web)"/>
    <w:basedOn w:val="Normal"/>
    <w:uiPriority w:val="99"/>
    <w:semiHidden/>
    <w:unhideWhenUsed/>
    <w:rsid w:val="00B3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FE5B09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Hiscock</dc:creator>
  <cp:keywords/>
  <dc:description/>
  <cp:lastModifiedBy>TRMT Kiosk</cp:lastModifiedBy>
  <cp:revision>2</cp:revision>
  <dcterms:created xsi:type="dcterms:W3CDTF">2024-06-01T09:19:00Z</dcterms:created>
  <dcterms:modified xsi:type="dcterms:W3CDTF">2024-06-01T09:19:00Z</dcterms:modified>
</cp:coreProperties>
</file>